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/>
          <w:lang w:val="en-US" w:eastAsia="zh-CN"/>
        </w:rPr>
        <w:t>川投国际有限公司</w:t>
      </w:r>
      <w:r>
        <w:rPr>
          <w:rFonts w:hint="eastAsia"/>
        </w:rPr>
        <w:t>选聘2025-2028年度税务咨询服务机构 税务服务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公开比选</w:t>
      </w:r>
      <w:r>
        <w:rPr>
          <w:rFonts w:hint="eastAsia"/>
        </w:rPr>
        <w:t>公告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        资金财务部现就选聘2025-2028年度税务咨询服务机构的税务服务采购事宜进行公开招标，欢迎有意向的供应商参加投标。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一、采购内容</w:t>
      </w:r>
    </w:p>
    <w:p>
      <w:pPr>
        <w:rPr>
          <w:rFonts w:hint="eastAsia"/>
        </w:rPr>
      </w:pPr>
      <w:r>
        <w:rPr>
          <w:rFonts w:hint="eastAsia"/>
        </w:rPr>
        <w:t>        税务服务，预计总用量约为： 详见招标文件。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二、项目概况</w:t>
      </w:r>
    </w:p>
    <w:p>
      <w:pPr>
        <w:rPr>
          <w:rFonts w:hint="eastAsia"/>
        </w:rPr>
      </w:pPr>
      <w:r>
        <w:rPr>
          <w:rFonts w:hint="eastAsia"/>
        </w:rPr>
        <w:t>        项目名称： 选聘2025-2028年度税务咨询服务机构</w:t>
      </w:r>
    </w:p>
    <w:p>
      <w:pPr>
        <w:rPr>
          <w:rFonts w:hint="eastAsia"/>
        </w:rPr>
      </w:pPr>
      <w:r>
        <w:rPr>
          <w:rFonts w:hint="eastAsia"/>
        </w:rPr>
        <w:t>        项目编号： SCIG00108020001</w:t>
      </w:r>
    </w:p>
    <w:p>
      <w:pPr>
        <w:rPr>
          <w:rFonts w:hint="eastAsia"/>
        </w:rPr>
      </w:pPr>
      <w:r>
        <w:rPr>
          <w:rFonts w:hint="eastAsia"/>
        </w:rPr>
        <w:t>        项目地址： 四川省成都市武侯区临江西路1号川投大厦1716室 </w:t>
      </w:r>
    </w:p>
    <w:p>
      <w:pPr>
        <w:rPr>
          <w:rFonts w:hint="eastAsia"/>
        </w:rPr>
      </w:pPr>
      <w:r>
        <w:rPr>
          <w:rFonts w:hint="eastAsia"/>
        </w:rPr>
        <w:t>        项目行业类型： 电力、热力、燃气及水生产和供应业 </w:t>
      </w:r>
    </w:p>
    <w:p>
      <w:pPr>
        <w:rPr>
          <w:rFonts w:hint="eastAsia"/>
        </w:rPr>
      </w:pPr>
      <w:r>
        <w:rPr>
          <w:rFonts w:hint="eastAsia"/>
        </w:rPr>
        <w:t>        其他详见招标文件。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三、招标方式</w:t>
      </w:r>
    </w:p>
    <w:p>
      <w:pPr>
        <w:rPr>
          <w:rFonts w:hint="eastAsia"/>
        </w:rPr>
      </w:pPr>
      <w:r>
        <w:rPr>
          <w:rFonts w:hint="eastAsia"/>
        </w:rPr>
        <w:t>线下开标</w:t>
      </w:r>
    </w:p>
    <w:p>
      <w:pPr>
        <w:rPr>
          <w:rFonts w:hint="eastAsia"/>
        </w:rPr>
      </w:pPr>
      <w:r>
        <w:rPr>
          <w:rFonts w:hint="eastAsia"/>
        </w:rPr>
        <w:t>        本次采购招标采用公开采购的方式进行，并在天府阳光采购服务平台发布招标公告和招标文件，招标文件获取链接：www.tfygcgfw.com。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四、投标人资格要求</w:t>
      </w:r>
    </w:p>
    <w:p>
      <w:pPr>
        <w:rPr>
          <w:rFonts w:hint="eastAsia"/>
        </w:rPr>
      </w:pPr>
      <w:r>
        <w:rPr>
          <w:rFonts w:hint="eastAsia"/>
        </w:rPr>
        <w:t>        在天府阳光采购服务平台www.tfygcgfw.com已注册的合格分供商均可参与投标。</w:t>
      </w:r>
    </w:p>
    <w:p>
      <w:pPr>
        <w:rPr>
          <w:rFonts w:hint="eastAsia"/>
        </w:rPr>
      </w:pPr>
      <w:r>
        <w:rPr>
          <w:rFonts w:hint="eastAsia"/>
        </w:rPr>
        <w:t>       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五、招投标时间节点</w:t>
      </w:r>
    </w:p>
    <w:p>
      <w:pPr>
        <w:rPr>
          <w:rFonts w:hint="eastAsia"/>
        </w:rPr>
      </w:pPr>
      <w:r>
        <w:rPr>
          <w:rFonts w:hint="eastAsia"/>
        </w:rPr>
        <w:t>        （一）招标文件发售截止时间：    2025-03-17 17:00:00；</w:t>
      </w:r>
    </w:p>
    <w:p>
      <w:pPr>
        <w:rPr>
          <w:rFonts w:hint="eastAsia"/>
        </w:rPr>
      </w:pPr>
      <w:r>
        <w:rPr>
          <w:rFonts w:hint="eastAsia"/>
        </w:rPr>
        <w:t>        （二）投标保证金缴纳的截止时间为：     ；</w:t>
      </w:r>
    </w:p>
    <w:p>
      <w:pPr>
        <w:rPr>
          <w:rFonts w:hint="eastAsia"/>
        </w:rPr>
      </w:pPr>
      <w:r>
        <w:rPr>
          <w:rFonts w:hint="eastAsia"/>
        </w:rPr>
        <w:t>        （三）本次招标的投标截止时间为：    2025-03-17 17:00:00  ；</w:t>
      </w:r>
    </w:p>
    <w:p>
      <w:pPr>
        <w:rPr>
          <w:rFonts w:hint="eastAsia"/>
        </w:rPr>
      </w:pPr>
      <w:r>
        <w:rPr>
          <w:rFonts w:hint="eastAsia"/>
        </w:rPr>
        <w:t>        （四）本次招标的开标时间为：   2025-03-19 09:30:00  ；</w:t>
      </w:r>
    </w:p>
    <w:p>
      <w:pPr>
        <w:rPr>
          <w:rFonts w:hint="eastAsia"/>
        </w:rPr>
      </w:pPr>
      <w:r>
        <w:rPr>
          <w:rFonts w:hint="eastAsia"/>
        </w:rPr>
        <w:t>        （五）电子标书费售价：人民币0 元/套，售后不退。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六、缴费注意事项</w:t>
      </w:r>
    </w:p>
    <w:p>
      <w:pPr>
        <w:rPr>
          <w:rFonts w:hint="eastAsia"/>
        </w:rPr>
      </w:pPr>
      <w:r>
        <w:rPr>
          <w:rFonts w:hint="eastAsia"/>
        </w:rPr>
        <w:t>        为保证招投标的公平公正，“天府阳光采购服务平台”已与银行实现系统对接，从缴费账号生成、缴费确认、标书下载和投标功能开放，全部实现自动化、线上化，请投标人务必按照下述要求缴纳标书费和投标保证金，避免影响投标。</w:t>
      </w:r>
    </w:p>
    <w:p>
      <w:pPr>
        <w:rPr>
          <w:rFonts w:hint="eastAsia"/>
        </w:rPr>
      </w:pPr>
      <w:r>
        <w:rPr>
          <w:rFonts w:hint="eastAsia"/>
        </w:rPr>
        <w:t>        电子标书费缴纳：</w:t>
      </w:r>
    </w:p>
    <w:p>
      <w:pPr>
        <w:rPr>
          <w:rFonts w:hint="eastAsia"/>
        </w:rPr>
      </w:pPr>
      <w:r>
        <w:rPr>
          <w:rFonts w:hint="eastAsia"/>
        </w:rPr>
        <w:t>        1、投标人一旦决定投标，请在“天府阳光采购服务平台”上点击“缴电子标书费”，银行系统会随机自动为该次缴费生成一次性的唯一银行账号。</w:t>
      </w:r>
    </w:p>
    <w:p>
      <w:pPr>
        <w:rPr>
          <w:rFonts w:hint="eastAsia"/>
        </w:rPr>
      </w:pPr>
      <w:r>
        <w:rPr>
          <w:rFonts w:hint="eastAsia"/>
        </w:rPr>
        <w:t>        2、请投标人务必把标书费转入上述银行账户。投标人缴费后，银行系统会同步自动将缴费信息推送至“天府阳光采购服务平台”和投标人，平台系统亦同步开放权限，投标人即可在平台浏览和下载标书。</w:t>
      </w:r>
    </w:p>
    <w:p>
      <w:pPr>
        <w:rPr>
          <w:rFonts w:hint="eastAsia"/>
        </w:rPr>
      </w:pPr>
      <w:r>
        <w:rPr>
          <w:rFonts w:hint="eastAsia"/>
        </w:rPr>
        <w:t>        3、请投标人务必严格按照上述要求进行投标操作。若投标人缴费到错误账号，天府阳光采购服务平台无法开放投标功能，由此无法购买标书、无法投标、退回款项延迟等产生的一切损失，均由投标人自行承担。招标人也只能在开标后才能退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七、投标文件的递交</w:t>
      </w:r>
    </w:p>
    <w:p>
      <w:pPr>
        <w:rPr>
          <w:rFonts w:hint="eastAsia"/>
        </w:rPr>
      </w:pPr>
      <w:r>
        <w:rPr>
          <w:rFonts w:hint="eastAsia"/>
        </w:rPr>
        <w:t>        投标人请在规定时间内前往 成都市武侯区临江西路1号川投大厦1716室 递交纸质版投标文件。。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八、招标人信息</w:t>
      </w:r>
    </w:p>
    <w:p>
      <w:pPr>
        <w:rPr>
          <w:rFonts w:hint="eastAsia"/>
        </w:rPr>
      </w:pPr>
      <w:r>
        <w:rPr>
          <w:rFonts w:hint="eastAsia"/>
        </w:rPr>
        <w:t>        采购单位： 资金财务部 </w:t>
      </w:r>
    </w:p>
    <w:p>
      <w:pPr>
        <w:rPr>
          <w:rFonts w:hint="eastAsia"/>
        </w:rPr>
      </w:pPr>
      <w:r>
        <w:rPr>
          <w:rFonts w:hint="eastAsia"/>
        </w:rPr>
        <w:t>        采购单位地址： 成都市武侯区临江西路1号川投大厦1716室 </w:t>
      </w:r>
    </w:p>
    <w:p>
      <w:pPr>
        <w:rPr>
          <w:rFonts w:hint="eastAsia"/>
        </w:rPr>
      </w:pPr>
      <w:r>
        <w:rPr>
          <w:rFonts w:hint="eastAsia"/>
        </w:rPr>
        <w:t>        采购单位联系人： 梁书仪 </w:t>
      </w:r>
    </w:p>
    <w:p>
      <w:pPr>
        <w:rPr>
          <w:rFonts w:hint="eastAsia"/>
        </w:rPr>
      </w:pPr>
      <w:r>
        <w:rPr>
          <w:rFonts w:hint="eastAsia"/>
        </w:rPr>
        <w:t>        联系电话： 13072807090 </w:t>
      </w:r>
    </w:p>
    <w:p>
      <w:pPr>
        <w:rPr>
          <w:rFonts w:hint="eastAsia"/>
        </w:rPr>
      </w:pPr>
      <w:r>
        <w:rPr>
          <w:rFonts w:hint="eastAsia"/>
        </w:rPr>
        <w:t>九、其他事项</w:t>
      </w:r>
    </w:p>
    <w:p>
      <w:pPr>
        <w:rPr>
          <w:rFonts w:hint="eastAsia"/>
        </w:rPr>
      </w:pPr>
      <w:r>
        <w:rPr>
          <w:rFonts w:hint="eastAsia"/>
        </w:rPr>
        <w:t>        若对招标公告有其他不明事项，请致电：梁书仪            ，联系人： 13072807090      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十、声明</w:t>
      </w:r>
    </w:p>
    <w:p>
      <w:pPr>
        <w:rPr>
          <w:rFonts w:hint="eastAsia"/>
        </w:rPr>
      </w:pPr>
      <w:r>
        <w:rPr>
          <w:rFonts w:hint="eastAsia"/>
        </w:rPr>
        <w:t>        本招标公告仅为信息发布，不构成任何法律意义上的要约或承诺。</w:t>
      </w:r>
    </w:p>
    <w:p>
      <w:r>
        <w:rPr>
          <w:rFonts w:hint="eastAsia"/>
        </w:rPr>
        <w:t>        现予公告。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E1D5F"/>
    <w:rsid w:val="610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2025-03-12T02:41:00Z</dcterms:created>
  <dc:creator>Lishir</dc:creator>
  <cp:lastModifiedBy>Lishir</cp:lastModifiedBy>
  <dcterms:modified xsi:type="dcterms:W3CDTF">2025-03-12T02:42:51Z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5184CF5647844E16A110FCD01F9E273F</vt:lpwstr>
  </property>
</Properties>
</file>